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142"/>
          <w:lang w:eastAsia="tr-TR"/>
        </w:rPr>
      </w:pPr>
      <w:r w:rsidRPr="00473033">
        <w:rPr>
          <w:rFonts w:ascii="Arial" w:eastAsia="Times New Roman" w:hAnsi="Arial" w:cs="Arial"/>
          <w:sz w:val="32"/>
          <w:szCs w:val="142"/>
          <w:lang w:eastAsia="tr-TR"/>
        </w:rPr>
        <w:t>Bilgisayar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142"/>
          <w:lang w:eastAsia="tr-TR"/>
        </w:rPr>
      </w:pPr>
      <w:r w:rsidRPr="00473033">
        <w:rPr>
          <w:rFonts w:ascii="Arial" w:eastAsia="Times New Roman" w:hAnsi="Arial" w:cs="Arial"/>
          <w:sz w:val="32"/>
          <w:szCs w:val="142"/>
          <w:lang w:eastAsia="tr-TR"/>
        </w:rPr>
        <w:t xml:space="preserve">Kullanım 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142"/>
          <w:lang w:eastAsia="tr-TR"/>
        </w:rPr>
      </w:pPr>
      <w:r w:rsidRPr="00473033">
        <w:rPr>
          <w:rFonts w:ascii="Arial" w:eastAsia="Times New Roman" w:hAnsi="Arial" w:cs="Arial"/>
          <w:sz w:val="32"/>
          <w:szCs w:val="142"/>
          <w:lang w:eastAsia="tr-TR"/>
        </w:rPr>
        <w:t>Talimatname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142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2"/>
          <w:szCs w:val="142"/>
          <w:lang w:eastAsia="tr-TR"/>
        </w:rPr>
        <w:t>ve</w:t>
      </w:r>
      <w:proofErr w:type="gramEnd"/>
    </w:p>
    <w:p w:rsid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142"/>
          <w:lang w:eastAsia="tr-TR"/>
        </w:rPr>
      </w:pPr>
      <w:r w:rsidRPr="00473033">
        <w:rPr>
          <w:rFonts w:ascii="Arial" w:eastAsia="Times New Roman" w:hAnsi="Arial" w:cs="Arial"/>
          <w:sz w:val="32"/>
          <w:szCs w:val="142"/>
          <w:lang w:eastAsia="tr-TR"/>
        </w:rPr>
        <w:t>Taahhütnamesi</w:t>
      </w:r>
    </w:p>
    <w:p w:rsid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AMAÇ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Bu talimatname ve taahhütnamenin amacı aşağıdaki gibidir: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Çalışanlara kurum bilgisayarlarının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sz w:val="30"/>
          <w:szCs w:val="30"/>
          <w:lang w:eastAsia="tr-TR"/>
        </w:rPr>
        <w:t>ve  cazların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kullanımı için gerekli yol gösterici bilgiyi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Pr="00473033">
        <w:rPr>
          <w:rFonts w:ascii="Arial" w:eastAsia="Times New Roman" w:hAnsi="Arial" w:cs="Arial"/>
          <w:sz w:val="30"/>
          <w:szCs w:val="30"/>
          <w:lang w:eastAsia="tr-TR"/>
        </w:rPr>
        <w:t>sağlamak.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K</w:t>
      </w:r>
      <w:r>
        <w:rPr>
          <w:rFonts w:ascii="Arial" w:eastAsia="Times New Roman" w:hAnsi="Arial" w:cs="Arial"/>
          <w:sz w:val="30"/>
          <w:szCs w:val="30"/>
          <w:lang w:eastAsia="tr-TR"/>
        </w:rPr>
        <w:t>uruma ait bilgisayar ve</w:t>
      </w: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cihazların kullanımıyla ilgili kısıtlamaları ve</w:t>
      </w:r>
    </w:p>
    <w:p w:rsid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düzenlemeleri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belirlemek.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UYGULAMA ALANI     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Kurum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Pr="00473033">
        <w:rPr>
          <w:rFonts w:ascii="Arial" w:eastAsia="Times New Roman" w:hAnsi="Arial" w:cs="Arial"/>
          <w:sz w:val="30"/>
          <w:szCs w:val="30"/>
          <w:lang w:eastAsia="tr-TR"/>
        </w:rPr>
        <w:t>tarafından hazırlanan bu kurum yönetmeliği tüm kurum çalışanları için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Pr="00473033">
        <w:rPr>
          <w:rFonts w:ascii="Arial" w:eastAsia="Times New Roman" w:hAnsi="Arial" w:cs="Arial"/>
          <w:sz w:val="30"/>
          <w:szCs w:val="30"/>
          <w:lang w:eastAsia="tr-TR"/>
        </w:rPr>
        <w:t>geçerlidir.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Bu talimatname ve taahhütnamede yazılanlar kurum bilgisayarı ya da kurum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bookmarkStart w:id="0" w:name="_GoBack"/>
      <w:bookmarkEnd w:id="0"/>
      <w:r w:rsidRPr="00473033">
        <w:rPr>
          <w:rFonts w:ascii="Arial" w:eastAsia="Times New Roman" w:hAnsi="Arial" w:cs="Arial"/>
          <w:sz w:val="30"/>
          <w:szCs w:val="30"/>
          <w:lang w:eastAsia="tr-TR"/>
        </w:rPr>
        <w:t>sorumluğundaki taşınabilir dizüstü bilgisayarlar için birebir geçerlidir.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kurumlar için “Bilgisayar Kullanım Talimatname ve Taahhütname” örneğidir.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2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/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9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Tarih: 01.08.2010 / İstanbul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Bilgisayar Kullanım Talimatname ve Taahhütnamesi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ÖRNEKTİR.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İÇ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ER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İ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tr-TR"/>
        </w:rPr>
      </w:pPr>
      <w:r w:rsidRPr="00473033">
        <w:rPr>
          <w:rFonts w:ascii="Arial" w:eastAsia="Times New Roman" w:hAnsi="Arial" w:cs="Arial"/>
          <w:sz w:val="48"/>
          <w:szCs w:val="48"/>
          <w:lang w:eastAsia="tr-TR"/>
        </w:rPr>
        <w:t>K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lastRenderedPageBreak/>
        <w:t>Bilgisayar Yazılımı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Yasa </w:t>
      </w:r>
      <w:proofErr w:type="spell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dı</w:t>
      </w:r>
      <w:proofErr w:type="spell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ş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ı</w:t>
      </w:r>
      <w:proofErr w:type="gramEnd"/>
      <w:r w:rsidRPr="00473033">
        <w:rPr>
          <w:rFonts w:ascii="Arial" w:eastAsia="Times New Roman" w:hAnsi="Arial" w:cs="Arial"/>
          <w:sz w:val="41"/>
          <w:szCs w:val="41"/>
          <w:lang w:eastAsia="tr-TR"/>
        </w:rPr>
        <w:t> (Kopya ve Lisanssız)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Yasa dışı (kopya ve lisanssız) yazılımların kurum bilgisayarı ya da kurum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sorumluluğundaki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taşınabilir dizüstü bilgisayarlarına yüklemesi yasaktır.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Çalışan, kurum bilgisayarı ya da kurum sorumluğundaki dizüstü bilgisayarında 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5846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Sayılı 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Fikir ve Sanat Eserleri Kanunu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uyarınca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müzik (mp3 veya diğer biçemlerde) vb. gibi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kanuna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aykırı dosyaları/belgeleri yükleyemez, kopyalayamaz.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Standart Bilgisayar Yazılımları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Standart bir kurum bilgisayarı ya da taşınabilir dizüstü bilgisayarında olması gereken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yazılımlar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: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İşletim sistemi olarak Windows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...................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kullanılacaktır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Ofis yazılımı olarak MS Office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...................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kullanılacaktır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spell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Antivirüs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yazılımı olarak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...................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kullanılacaktır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İnternet tarayıcı program olarak MS Internet Explorer kullanılacaktır.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PDF açıcı yazılım olarak </w:t>
      </w:r>
      <w:proofErr w:type="spell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Acrobat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Reader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...................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kullanılacaktır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Çalışanın, yukarıda belirtilenlerin dışında bir yazılımı bilgisayarına yüklemesi/kurması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yasaktır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. Eğer çalışan, yukarıda belirtilenlerden başka bir yazılıma ihtiyaç duyarsa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(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tasarım,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çeviri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programları vb.) bu yazılımların gerekliliği Bilgi İşlem Departmanı'nın onayına sunacak ve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lastRenderedPageBreak/>
        <w:t>Bilgi İşlem Departmanı onay verdikten sonra bu yazılımların lisansları Bilgi İşlem Departmanı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tarafından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sağlanacaktır.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Ekran Koruyucusu ve Duvar </w:t>
      </w:r>
      <w:proofErr w:type="spell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Ka</w:t>
      </w:r>
      <w:proofErr w:type="spell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ğ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spell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ıdı</w:t>
      </w:r>
      <w:proofErr w:type="spell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Çalışan, yalnızca kullandığı işletim sistemi tarafından sağlanan ve varsayılan olarak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gelen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duvar kağıdı ve ekran koruyucuyu kullanacaktır.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İnternet ya da başka bir kaynaktan indirilen ekran koruyucuları ya da duvar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kağıtlarının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kullanılması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yasaktır.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kurumlar için “Bilgisayar Kullanım Talimatname ve Taahhütname” örneğidir.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3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/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9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Tarih: 01.08.2010 / İstanbul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Bilgisayar Kullanım Talimatname ve Taahhütnamesi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ÖRNEKTİR.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Bilgisayar Donanımı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Bilgisayarların Bakımı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Çalışan, kurum bilgisayarını ve ona ait donanımı dikkatli kullanmalı ve bunlarla ilgili bir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problem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tespit ettiğinde Bilgi İşlem Departmanı'na haber vermelidir.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Bilgisayarın ya da monitörün yanına mıknatıs, cep telefonu ya da elektronik cihaz gibi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büyük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bir manyetik alan oluşturan aletler konulmamalıdır.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Sadece kurum tarafından sağlanan bilgisayar teçhizatı 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(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yazıcı, tarayıcı, dijital kamera,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USB kart okuyucuları, CD yazıcılar, taşınabilir sabit disk, </w:t>
      </w:r>
      <w:proofErr w:type="spell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flash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disk/hafıza kalemi vs.</w:t>
      </w: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)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bilgisayara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bağlanabilir. Bunlardan başka hiçbir donanımın, Bilgi İşlem Departmanı'nın onayı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lastRenderedPageBreak/>
        <w:t>olmadan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kurum bilgisayarına bağlanması yasaktır.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Yazıcılar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Çalışanlar, yazıcılar, fotokopi makineleri ve diğer çıktı cihazları yalnızca kurum ile ilgili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yazı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, e-posta, rapor, resim, grafiklerin, vb. basımı için kullanacaktır.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Yazıcılar, fotokopi makineleri ve diğer çıktı cihazları kullanımı sırasında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kağıtların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/evrakların üzerinde ataç, iğne, zımba gibi cihazlara zarar verecek cisimlerin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olmaması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sağlanacaktır. Bu tip cihaz arızalarının onarım/yenileme ücreti, Bilgi İşlem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Departmanı tarafından hatalı kullanımın tespiti halinde cihazın kullanıcısı olan bölümün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personeline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yansıtılacaktır.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kurumlar için “Bilgisayar Kullanım Talimatname ve Taahhütname” örneğidir.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4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/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9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Tarih: 01.08.2010 / İstanbul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Bilgisayar Kullanım Talimatname ve Taahhütnamesi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  <w:r w:rsidRPr="00473033">
        <w:rPr>
          <w:rFonts w:ascii="Arial" w:eastAsia="Times New Roman" w:hAnsi="Arial" w:cs="Arial"/>
          <w:sz w:val="27"/>
          <w:szCs w:val="27"/>
          <w:lang w:eastAsia="tr-TR"/>
        </w:rPr>
        <w:t>BU BELGE ÖRNEKTİR.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B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41"/>
          <w:szCs w:val="41"/>
          <w:lang w:eastAsia="tr-TR"/>
        </w:rPr>
      </w:pPr>
      <w:r w:rsidRPr="00473033">
        <w:rPr>
          <w:rFonts w:ascii="Courier New" w:eastAsia="Times New Roman" w:hAnsi="Courier New" w:cs="Courier New"/>
          <w:sz w:val="41"/>
          <w:szCs w:val="41"/>
          <w:lang w:eastAsia="tr-TR"/>
        </w:rPr>
        <w:t>İ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LG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41"/>
          <w:szCs w:val="41"/>
          <w:lang w:eastAsia="tr-TR"/>
        </w:rPr>
      </w:pPr>
      <w:r w:rsidRPr="00473033">
        <w:rPr>
          <w:rFonts w:ascii="Courier New" w:eastAsia="Times New Roman" w:hAnsi="Courier New" w:cs="Courier New"/>
          <w:sz w:val="41"/>
          <w:szCs w:val="41"/>
          <w:lang w:eastAsia="tr-TR"/>
        </w:rPr>
        <w:t>İ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SAYAR KULLANIMI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İş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 Ama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ç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proofErr w:type="spellStart"/>
      <w:r w:rsidRPr="00473033">
        <w:rPr>
          <w:rFonts w:ascii="Arial" w:eastAsia="Times New Roman" w:hAnsi="Arial" w:cs="Arial"/>
          <w:sz w:val="41"/>
          <w:szCs w:val="41"/>
          <w:lang w:eastAsia="tr-TR"/>
        </w:rPr>
        <w:t>lı</w:t>
      </w:r>
      <w:proofErr w:type="spellEnd"/>
      <w:r w:rsidRPr="00473033">
        <w:rPr>
          <w:rFonts w:ascii="Arial" w:eastAsia="Times New Roman" w:hAnsi="Arial" w:cs="Arial"/>
          <w:sz w:val="41"/>
          <w:szCs w:val="41"/>
          <w:lang w:eastAsia="tr-TR"/>
        </w:rPr>
        <w:t> Kullanım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Çalışan, kurum bilgisayarını ve bilgisayar araç gereçlerini sadece iş amaçlı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lastRenderedPageBreak/>
        <w:t>kullanacaklardır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 Kurum bilgisayarları özel amaç ve eğlence amacı için kullanılmayacaktır.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Örneğin: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MSN </w:t>
      </w:r>
      <w:proofErr w:type="spell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Massenger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, ICQ, </w:t>
      </w:r>
      <w:proofErr w:type="spell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Skype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, IRC, vs. anlık iletişim protokolleri yazılımları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PC oyunları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Müzik </w:t>
      </w:r>
      <w:proofErr w:type="spellStart"/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CD’si,VCD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,DVD</w:t>
      </w:r>
      <w:proofErr w:type="spell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vs.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Ortak kullanımlı yerel ağ alanlarında kurum ile ilgisi olmayan dosyaların paylaşımı</w:t>
      </w:r>
    </w:p>
    <w:p w:rsid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yasaktır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Güvenlik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 kendi bilgisayar şifresini ayda bir değiştirecektir. Bu şifre en az altı karakterli</w:t>
      </w:r>
    </w:p>
    <w:p w:rsid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olacaktır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>. İlgili şifre kimse ile paylaşılmayacaktır. Çalışan, kendi şifresinin gizliğinden</w:t>
      </w:r>
      <w:r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Pr="00473033">
        <w:rPr>
          <w:rFonts w:ascii="Arial" w:eastAsia="Times New Roman" w:hAnsi="Arial" w:cs="Arial"/>
          <w:sz w:val="30"/>
          <w:szCs w:val="30"/>
          <w:lang w:eastAsia="tr-TR"/>
        </w:rPr>
        <w:t>sorumludur.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41"/>
          <w:szCs w:val="41"/>
          <w:lang w:eastAsia="tr-TR"/>
        </w:rPr>
      </w:pPr>
      <w:r w:rsidRPr="00473033">
        <w:rPr>
          <w:rFonts w:ascii="Arial" w:eastAsia="Times New Roman" w:hAnsi="Arial" w:cs="Arial"/>
          <w:sz w:val="41"/>
          <w:szCs w:val="41"/>
          <w:lang w:eastAsia="tr-TR"/>
        </w:rPr>
        <w:t>Bilgisayar Verileri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Çalışan, bilgisayarında ürettiği ve kullandığı dosyaların 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yedeklenmesinden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sorumludur</w:t>
      </w:r>
      <w:proofErr w:type="gramEnd"/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.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•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Çalışan, sabit diski doldurmaktan kaçınmak için bilgisayarlarından düzenli olarak eski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veya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kullanılmayan verileri silmelidir. 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r w:rsidRPr="00473033">
        <w:rPr>
          <w:rFonts w:ascii="Arial" w:eastAsia="Times New Roman" w:hAnsi="Arial" w:cs="Arial"/>
          <w:sz w:val="30"/>
          <w:szCs w:val="30"/>
          <w:lang w:eastAsia="tr-TR"/>
        </w:rPr>
        <w:t>Arşivlenecek dosyalar kullanıcılar tarafından</w:t>
      </w:r>
    </w:p>
    <w:p w:rsidR="00473033" w:rsidRPr="00473033" w:rsidRDefault="00473033" w:rsidP="004730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  <w:proofErr w:type="gramStart"/>
      <w:r w:rsidRPr="00473033">
        <w:rPr>
          <w:rFonts w:ascii="Arial" w:eastAsia="Times New Roman" w:hAnsi="Arial" w:cs="Arial"/>
          <w:sz w:val="30"/>
          <w:szCs w:val="30"/>
          <w:lang w:eastAsia="tr-TR"/>
        </w:rPr>
        <w:t>düzenli</w:t>
      </w:r>
      <w:proofErr w:type="gramEnd"/>
      <w:r w:rsidRPr="00473033">
        <w:rPr>
          <w:rFonts w:ascii="Arial" w:eastAsia="Times New Roman" w:hAnsi="Arial" w:cs="Arial"/>
          <w:sz w:val="30"/>
          <w:szCs w:val="30"/>
          <w:lang w:eastAsia="tr-TR"/>
        </w:rPr>
        <w:t xml:space="preserve"> olarak yedeklenmelidir.</w:t>
      </w:r>
    </w:p>
    <w:p w:rsidR="001A46C9" w:rsidRDefault="001A46C9"/>
    <w:sectPr w:rsidR="001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3"/>
    <w:rsid w:val="001A46C9"/>
    <w:rsid w:val="004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3033"/>
    <w:rPr>
      <w:color w:val="0000FF"/>
      <w:u w:val="single"/>
    </w:rPr>
  </w:style>
  <w:style w:type="character" w:customStyle="1" w:styleId="toolbarlabel2">
    <w:name w:val="toolbarlabel2"/>
    <w:basedOn w:val="VarsaylanParagrafYazTipi"/>
    <w:rsid w:val="00473033"/>
    <w:rPr>
      <w:color w:val="3E4D5C"/>
      <w:sz w:val="18"/>
      <w:szCs w:val="18"/>
    </w:rPr>
  </w:style>
  <w:style w:type="character" w:customStyle="1" w:styleId="dropdowntoolbarbutton1">
    <w:name w:val="dropdowntoolbarbutton1"/>
    <w:basedOn w:val="VarsaylanParagrafYazTipi"/>
    <w:rsid w:val="00473033"/>
    <w:rPr>
      <w:color w:val="3E4D5C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3033"/>
    <w:rPr>
      <w:color w:val="0000FF"/>
      <w:u w:val="single"/>
    </w:rPr>
  </w:style>
  <w:style w:type="character" w:customStyle="1" w:styleId="toolbarlabel2">
    <w:name w:val="toolbarlabel2"/>
    <w:basedOn w:val="VarsaylanParagrafYazTipi"/>
    <w:rsid w:val="00473033"/>
    <w:rPr>
      <w:color w:val="3E4D5C"/>
      <w:sz w:val="18"/>
      <w:szCs w:val="18"/>
    </w:rPr>
  </w:style>
  <w:style w:type="character" w:customStyle="1" w:styleId="dropdowntoolbarbutton1">
    <w:name w:val="dropdowntoolbarbutton1"/>
    <w:basedOn w:val="VarsaylanParagrafYazTipi"/>
    <w:rsid w:val="00473033"/>
    <w:rPr>
      <w:color w:val="3E4D5C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62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7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5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03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0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422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0772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9493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6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0086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6562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5690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75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3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alikus</dc:creator>
  <cp:lastModifiedBy>alikus</cp:lastModifiedBy>
  <cp:revision>1</cp:revision>
  <dcterms:created xsi:type="dcterms:W3CDTF">2016-02-04T13:04:00Z</dcterms:created>
  <dcterms:modified xsi:type="dcterms:W3CDTF">2016-02-04T13:06:00Z</dcterms:modified>
</cp:coreProperties>
</file>